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4B4" w:rsidRDefault="00C274B4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E83EC6" w:rsidRPr="00DD4F98" w:rsidTr="00C274B4">
        <w:trPr>
          <w:jc w:val="center"/>
        </w:trPr>
        <w:tc>
          <w:tcPr>
            <w:tcW w:w="2394" w:type="dxa"/>
          </w:tcPr>
          <w:p w:rsidR="00E83EC6" w:rsidRPr="00DD4F98" w:rsidRDefault="00E83EC6" w:rsidP="00ED0C18">
            <w:pPr>
              <w:rPr>
                <w:rFonts w:ascii="Arial" w:hAnsi="Arial" w:cs="Arial"/>
                <w:b/>
              </w:rPr>
            </w:pPr>
            <w:r w:rsidRPr="00DD4F98">
              <w:rPr>
                <w:rFonts w:ascii="Arial" w:hAnsi="Arial" w:cs="Arial"/>
                <w:b/>
              </w:rPr>
              <w:t>Chd 165 B</w:t>
            </w:r>
          </w:p>
        </w:tc>
        <w:tc>
          <w:tcPr>
            <w:tcW w:w="7182" w:type="dxa"/>
            <w:gridSpan w:val="3"/>
          </w:tcPr>
          <w:p w:rsidR="00E83EC6" w:rsidRPr="00DD4F98" w:rsidRDefault="00E83EC6" w:rsidP="00E83EC6">
            <w:pPr>
              <w:pStyle w:val="Heading3"/>
              <w:rPr>
                <w:rFonts w:ascii="Arial" w:hAnsi="Arial" w:cs="Arial"/>
                <w:b w:val="0"/>
                <w:sz w:val="22"/>
                <w:szCs w:val="22"/>
              </w:rPr>
            </w:pPr>
            <w:r w:rsidRPr="00DD4F98">
              <w:rPr>
                <w:rFonts w:ascii="Arial" w:hAnsi="Arial" w:cs="Arial"/>
                <w:color w:val="FF0000"/>
                <w:sz w:val="22"/>
                <w:szCs w:val="22"/>
              </w:rPr>
              <w:t xml:space="preserve">Objective </w:t>
            </w:r>
            <w:r w:rsidRPr="00DD4F98">
              <w:rPr>
                <w:rFonts w:ascii="Arial" w:hAnsi="Arial" w:cs="Arial"/>
                <w:bCs w:val="0"/>
                <w:color w:val="FF0000"/>
                <w:sz w:val="22"/>
                <w:szCs w:val="22"/>
              </w:rPr>
              <w:t>Two</w:t>
            </w:r>
            <w:r w:rsidRPr="00DD4F98">
              <w:rPr>
                <w:rFonts w:ascii="Arial" w:hAnsi="Arial" w:cs="Arial"/>
                <w:color w:val="FF0000"/>
                <w:sz w:val="22"/>
                <w:szCs w:val="22"/>
              </w:rPr>
              <w:t xml:space="preserve">: </w:t>
            </w:r>
            <w:bookmarkStart w:id="0" w:name="x--Objective:_Articulate_how_one's_biase"/>
            <w:bookmarkEnd w:id="0"/>
            <w:r w:rsidRPr="00DD4F98">
              <w:rPr>
                <w:rFonts w:ascii="Arial" w:hAnsi="Arial" w:cs="Arial"/>
                <w:sz w:val="22"/>
                <w:szCs w:val="22"/>
              </w:rPr>
              <w:t>Define the importance of observing for and following the interests of children when planning learning activities</w:t>
            </w:r>
            <w:r w:rsidRPr="00DD4F98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bookmarkStart w:id="1" w:name="x-165-D"/>
            <w:bookmarkEnd w:id="1"/>
          </w:p>
        </w:tc>
      </w:tr>
      <w:tr w:rsidR="00DD4F98" w:rsidRPr="00DD4F98" w:rsidTr="00C274B4">
        <w:trPr>
          <w:jc w:val="center"/>
        </w:trPr>
        <w:tc>
          <w:tcPr>
            <w:tcW w:w="9576" w:type="dxa"/>
            <w:gridSpan w:val="4"/>
          </w:tcPr>
          <w:p w:rsidR="00DD4F98" w:rsidRPr="00DD4F98" w:rsidRDefault="00E83EC6" w:rsidP="00E83EC6">
            <w:pPr>
              <w:outlineLvl w:val="2"/>
              <w:rPr>
                <w:rFonts w:ascii="Arial" w:eastAsia="Times New Roman" w:hAnsi="Arial" w:cs="Arial"/>
              </w:rPr>
            </w:pPr>
            <w:r w:rsidRPr="00DD4F98">
              <w:rPr>
                <w:rFonts w:ascii="Arial" w:eastAsia="Times New Roman" w:hAnsi="Arial" w:cs="Arial"/>
                <w:b/>
              </w:rPr>
              <w:t>Activity:</w:t>
            </w:r>
            <w:r w:rsidRPr="00DD4F98">
              <w:rPr>
                <w:rFonts w:ascii="Arial" w:eastAsia="Times New Roman" w:hAnsi="Arial" w:cs="Arial"/>
              </w:rPr>
              <w:t xml:space="preserve"> </w:t>
            </w:r>
            <w:r w:rsidR="00DD4F98" w:rsidRPr="00DD4F98">
              <w:rPr>
                <w:rFonts w:ascii="Arial" w:eastAsia="Times New Roman" w:hAnsi="Arial" w:cs="Arial"/>
              </w:rPr>
              <w:t>Child led learning</w:t>
            </w:r>
          </w:p>
          <w:p w:rsidR="00E83EC6" w:rsidRDefault="00DD4F98" w:rsidP="00E83EC6">
            <w:pPr>
              <w:outlineLvl w:val="2"/>
              <w:rPr>
                <w:rStyle w:val="Strong"/>
                <w:rFonts w:ascii="Arial" w:hAnsi="Arial" w:cs="Arial"/>
                <w:b w:val="0"/>
                <w:bCs w:val="0"/>
              </w:rPr>
            </w:pPr>
            <w:r w:rsidRPr="00DD4F98">
              <w:rPr>
                <w:rStyle w:val="Strong"/>
                <w:rFonts w:ascii="Arial" w:hAnsi="Arial" w:cs="Arial"/>
                <w:bCs w:val="0"/>
              </w:rPr>
              <w:t xml:space="preserve">      </w:t>
            </w:r>
            <w:r w:rsidRPr="00DD4F98">
              <w:rPr>
                <w:rStyle w:val="Strong"/>
                <w:rFonts w:ascii="Arial" w:hAnsi="Arial" w:cs="Arial"/>
                <w:b w:val="0"/>
                <w:bCs w:val="0"/>
                <w:u w:val="single"/>
              </w:rPr>
              <w:t>Resource:</w:t>
            </w:r>
            <w:r w:rsidRPr="00DD4F98">
              <w:rPr>
                <w:rStyle w:val="Strong"/>
                <w:rFonts w:ascii="Arial" w:hAnsi="Arial" w:cs="Arial"/>
                <w:bCs w:val="0"/>
              </w:rPr>
              <w:t xml:space="preserve"> </w:t>
            </w:r>
            <w:r w:rsidRPr="00DD4F98">
              <w:rPr>
                <w:rFonts w:ascii="Arial" w:hAnsi="Arial" w:cs="Arial"/>
              </w:rPr>
              <w:t xml:space="preserve"> </w:t>
            </w:r>
            <w:r w:rsidRPr="00DD4F98">
              <w:rPr>
                <w:rStyle w:val="Strong"/>
                <w:rFonts w:ascii="Arial" w:hAnsi="Arial" w:cs="Arial"/>
                <w:b w:val="0"/>
                <w:bCs w:val="0"/>
              </w:rPr>
              <w:t>Center for Early Literacy Learning (CELL)</w:t>
            </w:r>
          </w:p>
          <w:p w:rsidR="00C274B4" w:rsidRDefault="00C274B4" w:rsidP="00E83EC6">
            <w:pPr>
              <w:outlineLvl w:val="2"/>
              <w:rPr>
                <w:rStyle w:val="Strong"/>
                <w:rFonts w:ascii="Arial" w:hAnsi="Arial" w:cs="Arial"/>
                <w:b w:val="0"/>
                <w:bCs w:val="0"/>
              </w:rPr>
            </w:pPr>
          </w:p>
          <w:p w:rsidR="00F04755" w:rsidRPr="00C274B4" w:rsidRDefault="00645340" w:rsidP="00F04755">
            <w:pPr>
              <w:outlineLvl w:val="2"/>
              <w:rPr>
                <w:rFonts w:ascii="Arial" w:hAnsi="Arial" w:cs="Arial"/>
                <w:i/>
                <w:color w:val="000000"/>
              </w:rPr>
            </w:pPr>
            <w:r w:rsidRPr="00C274B4">
              <w:rPr>
                <w:rStyle w:val="Strong"/>
                <w:rFonts w:ascii="Arial" w:hAnsi="Arial" w:cs="Arial"/>
                <w:bCs w:val="0"/>
                <w:i/>
                <w:color w:val="FF0000"/>
              </w:rPr>
              <w:t>Assignment Part A:</w:t>
            </w:r>
            <w:r w:rsidR="00C274B4">
              <w:rPr>
                <w:rStyle w:val="Strong"/>
                <w:rFonts w:ascii="Arial" w:hAnsi="Arial" w:cs="Arial"/>
                <w:bCs w:val="0"/>
                <w:i/>
                <w:color w:val="FF0000"/>
              </w:rPr>
              <w:t xml:space="preserve"> </w:t>
            </w:r>
          </w:p>
          <w:p w:rsidR="00DD4F98" w:rsidRDefault="00F04755" w:rsidP="007A4B4B">
            <w:pPr>
              <w:pStyle w:val="Heading3"/>
              <w:spacing w:before="0" w:beforeAutospacing="0" w:after="0" w:afterAutospacing="0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U</w:t>
            </w:r>
            <w:r w:rsidR="007A4B4B">
              <w:rPr>
                <w:rFonts w:ascii="Arial" w:hAnsi="Arial" w:cs="Arial"/>
                <w:b w:val="0"/>
                <w:sz w:val="22"/>
                <w:szCs w:val="22"/>
              </w:rPr>
              <w:t xml:space="preserve">sing the CELL </w:t>
            </w:r>
            <w:r w:rsidR="007A4B4B" w:rsidRPr="007A4B4B">
              <w:rPr>
                <w:rFonts w:ascii="Arial" w:hAnsi="Arial" w:cs="Arial"/>
                <w:b w:val="0"/>
                <w:i/>
                <w:sz w:val="22"/>
                <w:szCs w:val="22"/>
              </w:rPr>
              <w:t>Early Childhood Classroom Interests Tool</w:t>
            </w:r>
            <w:r w:rsidR="007A4B4B">
              <w:rPr>
                <w:rFonts w:ascii="Arial" w:hAnsi="Arial" w:cs="Arial"/>
                <w:b w:val="0"/>
                <w:sz w:val="22"/>
                <w:szCs w:val="22"/>
              </w:rPr>
              <w:t xml:space="preserve"> (</w:t>
            </w:r>
            <w:r w:rsidR="007A4B4B" w:rsidRPr="007A4B4B">
              <w:rPr>
                <w:rFonts w:ascii="Arial" w:hAnsi="Arial" w:cs="Arial"/>
                <w:b w:val="0"/>
                <w:sz w:val="22"/>
                <w:szCs w:val="22"/>
              </w:rPr>
              <w:t xml:space="preserve">for </w:t>
            </w:r>
            <w:r w:rsidR="007A4B4B">
              <w:rPr>
                <w:rFonts w:ascii="Arial" w:hAnsi="Arial" w:cs="Arial"/>
                <w:b w:val="0"/>
                <w:sz w:val="22"/>
                <w:szCs w:val="22"/>
              </w:rPr>
              <w:t xml:space="preserve">either </w:t>
            </w:r>
            <w:r w:rsidR="007A4B4B" w:rsidRPr="007A4B4B">
              <w:rPr>
                <w:rFonts w:ascii="Arial" w:hAnsi="Arial" w:cs="Arial"/>
                <w:b w:val="0"/>
                <w:sz w:val="22"/>
                <w:szCs w:val="22"/>
              </w:rPr>
              <w:t xml:space="preserve">Infant/Toddler, </w:t>
            </w:r>
            <w:r w:rsidR="007A4B4B" w:rsidRPr="007A4B4B">
              <w:rPr>
                <w:rFonts w:ascii="Arial" w:hAnsi="Arial" w:cs="Arial"/>
                <w:b w:val="0"/>
                <w:sz w:val="22"/>
                <w:szCs w:val="22"/>
                <w:u w:val="single"/>
              </w:rPr>
              <w:t>or</w:t>
            </w:r>
            <w:r w:rsidR="007A4B4B" w:rsidRPr="007A4B4B">
              <w:rPr>
                <w:rFonts w:ascii="Arial" w:hAnsi="Arial" w:cs="Arial"/>
                <w:b w:val="0"/>
                <w:sz w:val="22"/>
                <w:szCs w:val="22"/>
              </w:rPr>
              <w:t xml:space="preserve"> Preschool), </w:t>
            </w:r>
            <w:r w:rsidR="007A4B4B" w:rsidRPr="00645340">
              <w:rPr>
                <w:rFonts w:ascii="Arial" w:hAnsi="Arial" w:cs="Arial"/>
                <w:b w:val="0"/>
                <w:sz w:val="22"/>
                <w:szCs w:val="22"/>
                <w:u w:val="single"/>
              </w:rPr>
              <w:t>observe 2 children</w:t>
            </w:r>
            <w:r w:rsidR="007A4B4B" w:rsidRPr="007A4B4B">
              <w:rPr>
                <w:rFonts w:ascii="Arial" w:hAnsi="Arial" w:cs="Arial"/>
                <w:b w:val="0"/>
                <w:sz w:val="22"/>
                <w:szCs w:val="22"/>
              </w:rPr>
              <w:t xml:space="preserve"> during 2 different play periods and indicate their areas of interests on the matrix (feel free to add additional areas if needed). </w:t>
            </w:r>
            <w:r w:rsidR="00850BC7">
              <w:rPr>
                <w:rFonts w:ascii="Arial" w:hAnsi="Arial" w:cs="Arial"/>
                <w:b w:val="0"/>
                <w:sz w:val="22"/>
                <w:szCs w:val="22"/>
              </w:rPr>
              <w:t>Then</w:t>
            </w:r>
            <w:r w:rsidR="007A4B4B" w:rsidRPr="007A4B4B">
              <w:rPr>
                <w:rFonts w:ascii="Arial" w:hAnsi="Arial" w:cs="Arial"/>
                <w:b w:val="0"/>
                <w:sz w:val="22"/>
                <w:szCs w:val="22"/>
              </w:rPr>
              <w:t xml:space="preserve">, choose 2 of the interest areas you observed, and give an example of a teacher planned activity for each to follow up on the child’s interests. Repeat for </w:t>
            </w:r>
            <w:r w:rsidR="00850BC7">
              <w:rPr>
                <w:rFonts w:ascii="Arial" w:hAnsi="Arial" w:cs="Arial"/>
                <w:b w:val="0"/>
                <w:sz w:val="22"/>
                <w:szCs w:val="22"/>
              </w:rPr>
              <w:t>2nd</w:t>
            </w:r>
            <w:r w:rsidR="007A4B4B" w:rsidRPr="007A4B4B">
              <w:rPr>
                <w:rFonts w:ascii="Arial" w:hAnsi="Arial" w:cs="Arial"/>
                <w:b w:val="0"/>
                <w:sz w:val="22"/>
                <w:szCs w:val="22"/>
              </w:rPr>
              <w:t xml:space="preserve"> child.  Summarize by explaining the benefits of using child interest as the starting point for activity planning.</w:t>
            </w:r>
            <w:r w:rsidR="007A4B4B" w:rsidRPr="007A4B4B">
              <w:rPr>
                <w:rFonts w:ascii="Arial" w:hAnsi="Arial" w:cs="Arial"/>
                <w:b w:val="0"/>
                <w:color w:val="FF0000"/>
                <w:sz w:val="22"/>
                <w:szCs w:val="22"/>
              </w:rPr>
              <w:t xml:space="preserve">  </w:t>
            </w:r>
            <w:r w:rsidR="007A4B4B" w:rsidRPr="007A4B4B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</w:p>
          <w:p w:rsidR="00645340" w:rsidRDefault="00645340" w:rsidP="007A4B4B">
            <w:pPr>
              <w:pStyle w:val="Heading3"/>
              <w:spacing w:before="0" w:beforeAutospacing="0" w:after="0" w:afterAutospacing="0"/>
              <w:rPr>
                <w:rFonts w:ascii="Arial" w:hAnsi="Arial" w:cs="Arial"/>
                <w:b w:val="0"/>
                <w:sz w:val="22"/>
                <w:szCs w:val="22"/>
              </w:rPr>
            </w:pPr>
          </w:p>
          <w:p w:rsidR="00645340" w:rsidRPr="00645340" w:rsidRDefault="00645340" w:rsidP="00645340">
            <w:pPr>
              <w:outlineLvl w:val="2"/>
              <w:rPr>
                <w:rStyle w:val="Strong"/>
                <w:rFonts w:ascii="Arial" w:hAnsi="Arial" w:cs="Arial"/>
                <w:bCs w:val="0"/>
                <w:i/>
                <w:color w:val="FF0000"/>
              </w:rPr>
            </w:pPr>
            <w:r w:rsidRPr="00645340">
              <w:rPr>
                <w:rStyle w:val="Strong"/>
                <w:rFonts w:ascii="Arial" w:hAnsi="Arial" w:cs="Arial"/>
                <w:bCs w:val="0"/>
                <w:i/>
                <w:color w:val="FF0000"/>
              </w:rPr>
              <w:t xml:space="preserve">Assignment Part B: </w:t>
            </w:r>
          </w:p>
          <w:p w:rsidR="00645340" w:rsidRPr="00645340" w:rsidRDefault="00645340" w:rsidP="00645340">
            <w:pPr>
              <w:outlineLvl w:val="2"/>
              <w:rPr>
                <w:rStyle w:val="Strong"/>
                <w:rFonts w:ascii="Arial" w:hAnsi="Arial" w:cs="Arial"/>
                <w:b w:val="0"/>
                <w:bCs w:val="0"/>
              </w:rPr>
            </w:pPr>
            <w:r w:rsidRPr="00645340">
              <w:rPr>
                <w:rFonts w:ascii="Arial" w:hAnsi="Arial" w:cs="Arial"/>
              </w:rPr>
              <w:t xml:space="preserve">After watching the video: </w:t>
            </w:r>
            <w:r w:rsidRPr="00645340">
              <w:rPr>
                <w:rFonts w:ascii="Arial" w:hAnsi="Arial" w:cs="Arial"/>
                <w:i/>
              </w:rPr>
              <w:t>Getting Kids Involved: Creating Opportunities for Learning</w:t>
            </w:r>
            <w:r w:rsidRPr="00645340">
              <w:rPr>
                <w:rFonts w:ascii="Arial" w:hAnsi="Arial" w:cs="Arial"/>
              </w:rPr>
              <w:t xml:space="preserve"> (from the CELL</w:t>
            </w:r>
            <w:r>
              <w:rPr>
                <w:rFonts w:ascii="Arial" w:hAnsi="Arial" w:cs="Arial"/>
              </w:rPr>
              <w:t xml:space="preserve"> </w:t>
            </w:r>
            <w:r w:rsidRPr="00645340">
              <w:rPr>
                <w:rFonts w:ascii="Arial" w:hAnsi="Arial" w:cs="Arial"/>
              </w:rPr>
              <w:t xml:space="preserve">Center for Early Literacy Learning </w:t>
            </w:r>
            <w:hyperlink r:id="rId6" w:history="1">
              <w:r w:rsidR="00DC26F5" w:rsidRPr="00C43130">
                <w:rPr>
                  <w:rStyle w:val="Hyperlink"/>
                  <w:rFonts w:ascii="Arial" w:hAnsi="Arial" w:cs="Arial"/>
                </w:rPr>
                <w:t xml:space="preserve">http://www.earlyliteracylearning.org/getting_kids_ </w:t>
              </w:r>
              <w:proofErr w:type="spellStart"/>
              <w:r w:rsidR="00DC26F5" w:rsidRPr="00C43130">
                <w:rPr>
                  <w:rStyle w:val="Hyperlink"/>
                  <w:rFonts w:ascii="Arial" w:hAnsi="Arial" w:cs="Arial"/>
                </w:rPr>
                <w:t>involved.php</w:t>
              </w:r>
              <w:proofErr w:type="spellEnd"/>
            </w:hyperlink>
            <w:r w:rsidR="00DC26F5">
              <w:rPr>
                <w:rFonts w:ascii="Arial" w:hAnsi="Arial" w:cs="Arial"/>
              </w:rPr>
              <w:t xml:space="preserve"> </w:t>
            </w:r>
            <w:bookmarkStart w:id="2" w:name="_GoBack"/>
            <w:bookmarkEnd w:id="2"/>
            <w:r w:rsidRPr="00645340">
              <w:rPr>
                <w:rFonts w:ascii="Arial" w:hAnsi="Arial" w:cs="Arial"/>
              </w:rPr>
              <w:t xml:space="preserve">), use the </w:t>
            </w:r>
            <w:r w:rsidRPr="00645340">
              <w:rPr>
                <w:rFonts w:ascii="Arial" w:hAnsi="Arial" w:cs="Arial"/>
                <w:b/>
                <w:i/>
              </w:rPr>
              <w:t>Adaptations Checklist</w:t>
            </w:r>
            <w:r w:rsidRPr="00645340">
              <w:rPr>
                <w:rFonts w:ascii="Arial" w:hAnsi="Arial" w:cs="Arial"/>
              </w:rPr>
              <w:t xml:space="preserve"> (</w:t>
            </w:r>
            <w:r w:rsidR="00DC26F5">
              <w:rPr>
                <w:rFonts w:ascii="Arial" w:hAnsi="Arial" w:cs="Arial"/>
              </w:rPr>
              <w:t xml:space="preserve">included) </w:t>
            </w:r>
            <w:r w:rsidRPr="00645340">
              <w:rPr>
                <w:rFonts w:ascii="Arial" w:hAnsi="Arial" w:cs="Arial"/>
              </w:rPr>
              <w:t>to consider which adaptations might increase opportunities for exploration and discovery of interests for children with disabilities in your observation environment (whether there are currently children with disabilities attending or not).</w:t>
            </w:r>
          </w:p>
          <w:p w:rsidR="007A4B4B" w:rsidRPr="007A4B4B" w:rsidRDefault="007A4B4B" w:rsidP="007A4B4B">
            <w:pPr>
              <w:pStyle w:val="Heading3"/>
              <w:spacing w:before="0" w:beforeAutospacing="0" w:after="0" w:afterAutospacing="0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</w:p>
        </w:tc>
      </w:tr>
      <w:tr w:rsidR="00E83EC6" w:rsidRPr="00DD4F98" w:rsidTr="00C274B4">
        <w:trPr>
          <w:jc w:val="center"/>
        </w:trPr>
        <w:tc>
          <w:tcPr>
            <w:tcW w:w="2394" w:type="dxa"/>
          </w:tcPr>
          <w:p w:rsidR="00E83EC6" w:rsidRPr="00DD4F98" w:rsidRDefault="00E83EC6" w:rsidP="00ED0C18">
            <w:pPr>
              <w:rPr>
                <w:rFonts w:ascii="Arial" w:hAnsi="Arial" w:cs="Arial"/>
                <w:b/>
              </w:rPr>
            </w:pPr>
            <w:r w:rsidRPr="00DD4F98">
              <w:rPr>
                <w:rFonts w:ascii="Arial" w:hAnsi="Arial" w:cs="Arial"/>
                <w:b/>
              </w:rPr>
              <w:t>Criteria</w:t>
            </w:r>
          </w:p>
        </w:tc>
        <w:tc>
          <w:tcPr>
            <w:tcW w:w="2394" w:type="dxa"/>
          </w:tcPr>
          <w:p w:rsidR="00E83EC6" w:rsidRPr="00DD4F98" w:rsidRDefault="00E83EC6" w:rsidP="00ED0C18">
            <w:pPr>
              <w:jc w:val="center"/>
              <w:rPr>
                <w:rFonts w:ascii="Arial" w:hAnsi="Arial" w:cs="Arial"/>
                <w:b/>
                <w:i/>
              </w:rPr>
            </w:pPr>
            <w:r w:rsidRPr="00DD4F98">
              <w:rPr>
                <w:rFonts w:ascii="Arial" w:hAnsi="Arial" w:cs="Arial"/>
                <w:b/>
                <w:i/>
              </w:rPr>
              <w:t>Accomplished</w:t>
            </w:r>
          </w:p>
        </w:tc>
        <w:tc>
          <w:tcPr>
            <w:tcW w:w="2394" w:type="dxa"/>
          </w:tcPr>
          <w:p w:rsidR="00E83EC6" w:rsidRPr="00DD4F98" w:rsidRDefault="00E83EC6" w:rsidP="00ED0C18">
            <w:pPr>
              <w:jc w:val="center"/>
              <w:rPr>
                <w:rFonts w:ascii="Arial" w:hAnsi="Arial" w:cs="Arial"/>
                <w:b/>
                <w:i/>
              </w:rPr>
            </w:pPr>
            <w:r w:rsidRPr="00DD4F98">
              <w:rPr>
                <w:rFonts w:ascii="Arial" w:hAnsi="Arial" w:cs="Arial"/>
                <w:b/>
                <w:i/>
              </w:rPr>
              <w:t>Emerging</w:t>
            </w:r>
          </w:p>
        </w:tc>
        <w:tc>
          <w:tcPr>
            <w:tcW w:w="2394" w:type="dxa"/>
          </w:tcPr>
          <w:p w:rsidR="00E83EC6" w:rsidRPr="00DD4F98" w:rsidRDefault="00E83EC6" w:rsidP="00ED0C18">
            <w:pPr>
              <w:jc w:val="center"/>
              <w:rPr>
                <w:rFonts w:ascii="Arial" w:hAnsi="Arial" w:cs="Arial"/>
                <w:b/>
                <w:i/>
              </w:rPr>
            </w:pPr>
            <w:r w:rsidRPr="00DD4F98">
              <w:rPr>
                <w:rFonts w:ascii="Arial" w:hAnsi="Arial" w:cs="Arial"/>
                <w:b/>
                <w:i/>
              </w:rPr>
              <w:t>Attempted</w:t>
            </w:r>
          </w:p>
        </w:tc>
      </w:tr>
      <w:tr w:rsidR="00E83EC6" w:rsidRPr="00DD4F98" w:rsidTr="00C274B4">
        <w:trPr>
          <w:jc w:val="center"/>
        </w:trPr>
        <w:tc>
          <w:tcPr>
            <w:tcW w:w="2394" w:type="dxa"/>
          </w:tcPr>
          <w:p w:rsidR="00E83EC6" w:rsidRPr="00DD4F98" w:rsidRDefault="007F21C3" w:rsidP="00ED0C18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Completed </w:t>
            </w:r>
            <w:r w:rsidRPr="0033132E">
              <w:rPr>
                <w:rFonts w:ascii="Arial" w:hAnsi="Arial" w:cs="Arial"/>
                <w:b/>
                <w:i/>
              </w:rPr>
              <w:t>Tool</w:t>
            </w:r>
            <w:r>
              <w:rPr>
                <w:rFonts w:ascii="Arial" w:hAnsi="Arial" w:cs="Arial"/>
                <w:i/>
              </w:rPr>
              <w:t xml:space="preserve"> for 2 children, with examples of </w:t>
            </w:r>
            <w:r w:rsidR="0033132E">
              <w:rPr>
                <w:rFonts w:ascii="Arial" w:hAnsi="Arial" w:cs="Arial"/>
                <w:i/>
              </w:rPr>
              <w:t xml:space="preserve">further </w:t>
            </w:r>
            <w:r>
              <w:rPr>
                <w:rFonts w:ascii="Arial" w:hAnsi="Arial" w:cs="Arial"/>
                <w:i/>
              </w:rPr>
              <w:t>planned activities</w:t>
            </w:r>
          </w:p>
        </w:tc>
        <w:tc>
          <w:tcPr>
            <w:tcW w:w="2394" w:type="dxa"/>
          </w:tcPr>
          <w:p w:rsidR="00E83EC6" w:rsidRPr="00DD4F98" w:rsidRDefault="009164EA" w:rsidP="00ED0C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Completed </w:t>
            </w:r>
            <w:r w:rsidRPr="009164EA">
              <w:rPr>
                <w:rFonts w:ascii="Arial" w:hAnsi="Arial" w:cs="Arial"/>
                <w:i/>
              </w:rPr>
              <w:t>Tool</w:t>
            </w:r>
            <w:r>
              <w:rPr>
                <w:rFonts w:ascii="Arial" w:hAnsi="Arial" w:cs="Arial"/>
              </w:rPr>
              <w:t>, with detailed and appropriate examples of further planned activities</w:t>
            </w:r>
          </w:p>
        </w:tc>
        <w:tc>
          <w:tcPr>
            <w:tcW w:w="2394" w:type="dxa"/>
          </w:tcPr>
          <w:p w:rsidR="00E83EC6" w:rsidRPr="00DD4F98" w:rsidRDefault="009164EA" w:rsidP="00ED0C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Nearly completed </w:t>
            </w:r>
            <w:r w:rsidRPr="009164EA">
              <w:rPr>
                <w:rFonts w:ascii="Arial" w:hAnsi="Arial" w:cs="Arial"/>
                <w:i/>
              </w:rPr>
              <w:t>Tool</w:t>
            </w:r>
            <w:r w:rsidRPr="009164EA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with some examples of further planning</w:t>
            </w:r>
          </w:p>
        </w:tc>
        <w:tc>
          <w:tcPr>
            <w:tcW w:w="2394" w:type="dxa"/>
          </w:tcPr>
          <w:p w:rsidR="00E83EC6" w:rsidRPr="00DD4F98" w:rsidRDefault="009164EA" w:rsidP="00ED0C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Some information included in </w:t>
            </w:r>
            <w:r w:rsidRPr="009164EA">
              <w:rPr>
                <w:rFonts w:ascii="Arial" w:hAnsi="Arial" w:cs="Arial"/>
                <w:i/>
              </w:rPr>
              <w:t>Tool</w:t>
            </w:r>
            <w:r w:rsidRPr="009164EA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with reference to further planning.</w:t>
            </w:r>
          </w:p>
        </w:tc>
      </w:tr>
      <w:tr w:rsidR="00645340" w:rsidRPr="00DD4F98" w:rsidTr="00C274B4">
        <w:trPr>
          <w:jc w:val="center"/>
        </w:trPr>
        <w:tc>
          <w:tcPr>
            <w:tcW w:w="2394" w:type="dxa"/>
          </w:tcPr>
          <w:p w:rsidR="00645340" w:rsidRPr="00022E21" w:rsidRDefault="00022E21" w:rsidP="00F04755">
            <w:pPr>
              <w:rPr>
                <w:rFonts w:ascii="Arial" w:hAnsi="Arial" w:cs="Arial"/>
                <w:i/>
              </w:rPr>
            </w:pPr>
            <w:r w:rsidRPr="00022E21">
              <w:rPr>
                <w:rFonts w:ascii="Arial" w:hAnsi="Arial" w:cs="Arial"/>
                <w:b/>
                <w:i/>
              </w:rPr>
              <w:t>Checklist</w:t>
            </w:r>
            <w:r w:rsidRPr="00022E21">
              <w:rPr>
                <w:rFonts w:ascii="Arial" w:hAnsi="Arial" w:cs="Arial"/>
                <w:i/>
              </w:rPr>
              <w:t xml:space="preserve">: </w:t>
            </w:r>
            <w:r w:rsidRPr="00022E21">
              <w:rPr>
                <w:rFonts w:ascii="Arial" w:hAnsi="Arial" w:cs="Arial"/>
              </w:rPr>
              <w:t xml:space="preserve">adaptations which might increase opportunities </w:t>
            </w:r>
            <w:r w:rsidR="00F04755">
              <w:rPr>
                <w:rFonts w:ascii="Arial" w:hAnsi="Arial" w:cs="Arial"/>
              </w:rPr>
              <w:t xml:space="preserve">with </w:t>
            </w:r>
            <w:r w:rsidRPr="00022E21">
              <w:rPr>
                <w:rFonts w:ascii="Arial" w:hAnsi="Arial" w:cs="Arial"/>
              </w:rPr>
              <w:t xml:space="preserve"> </w:t>
            </w:r>
            <w:r w:rsidR="00F04755" w:rsidRPr="00022E21">
              <w:rPr>
                <w:rFonts w:ascii="Arial" w:hAnsi="Arial" w:cs="Arial"/>
                <w:i/>
              </w:rPr>
              <w:t>materials and the physical environment</w:t>
            </w:r>
            <w:r w:rsidR="00F04755">
              <w:rPr>
                <w:rFonts w:ascii="Arial" w:hAnsi="Arial" w:cs="Arial"/>
                <w:i/>
              </w:rPr>
              <w:t xml:space="preserve"> </w:t>
            </w:r>
          </w:p>
        </w:tc>
        <w:tc>
          <w:tcPr>
            <w:tcW w:w="2394" w:type="dxa"/>
          </w:tcPr>
          <w:p w:rsidR="00645340" w:rsidRDefault="00022E21" w:rsidP="00ED0C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Several detailed examples of </w:t>
            </w:r>
            <w:r w:rsidRPr="00022E21">
              <w:rPr>
                <w:rFonts w:ascii="Arial" w:hAnsi="Arial" w:cs="Arial"/>
              </w:rPr>
              <w:t xml:space="preserve">adaptations </w:t>
            </w:r>
            <w:r>
              <w:rPr>
                <w:rFonts w:ascii="Arial" w:hAnsi="Arial" w:cs="Arial"/>
              </w:rPr>
              <w:t xml:space="preserve">of </w:t>
            </w:r>
            <w:r w:rsidRPr="00022E21">
              <w:rPr>
                <w:rFonts w:ascii="Arial" w:hAnsi="Arial" w:cs="Arial"/>
                <w:i/>
              </w:rPr>
              <w:t>materials and the physical environment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022E21">
              <w:rPr>
                <w:rFonts w:ascii="Arial" w:hAnsi="Arial" w:cs="Arial"/>
              </w:rPr>
              <w:t>are clearly explained</w:t>
            </w:r>
          </w:p>
        </w:tc>
        <w:tc>
          <w:tcPr>
            <w:tcW w:w="2394" w:type="dxa"/>
          </w:tcPr>
          <w:p w:rsidR="00645340" w:rsidRDefault="00022E21" w:rsidP="00ED0C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 few examples of </w:t>
            </w:r>
            <w:r w:rsidRPr="00022E21">
              <w:rPr>
                <w:rFonts w:ascii="Arial" w:hAnsi="Arial" w:cs="Arial"/>
              </w:rPr>
              <w:t xml:space="preserve">adaptations </w:t>
            </w:r>
            <w:r>
              <w:rPr>
                <w:rFonts w:ascii="Arial" w:hAnsi="Arial" w:cs="Arial"/>
              </w:rPr>
              <w:t xml:space="preserve">of </w:t>
            </w:r>
            <w:r w:rsidRPr="00022E21">
              <w:rPr>
                <w:rFonts w:ascii="Arial" w:hAnsi="Arial" w:cs="Arial"/>
                <w:i/>
              </w:rPr>
              <w:t>materials and the physical environment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F04755" w:rsidRPr="00F04755">
              <w:rPr>
                <w:rFonts w:ascii="Arial" w:hAnsi="Arial" w:cs="Arial"/>
              </w:rPr>
              <w:t>are included</w:t>
            </w:r>
          </w:p>
        </w:tc>
        <w:tc>
          <w:tcPr>
            <w:tcW w:w="2394" w:type="dxa"/>
          </w:tcPr>
          <w:p w:rsidR="00645340" w:rsidRDefault="00F04755" w:rsidP="00F04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 least one example of </w:t>
            </w:r>
            <w:r w:rsidRPr="00022E21">
              <w:rPr>
                <w:rFonts w:ascii="Arial" w:hAnsi="Arial" w:cs="Arial"/>
              </w:rPr>
              <w:t xml:space="preserve">adaptations </w:t>
            </w:r>
            <w:r>
              <w:rPr>
                <w:rFonts w:ascii="Arial" w:hAnsi="Arial" w:cs="Arial"/>
              </w:rPr>
              <w:t xml:space="preserve">of </w:t>
            </w:r>
            <w:r w:rsidRPr="00022E21">
              <w:rPr>
                <w:rFonts w:ascii="Arial" w:hAnsi="Arial" w:cs="Arial"/>
                <w:i/>
              </w:rPr>
              <w:t>materials and the physical environment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</w:rPr>
              <w:t>is</w:t>
            </w:r>
            <w:r w:rsidRPr="00F04755">
              <w:rPr>
                <w:rFonts w:ascii="Arial" w:hAnsi="Arial" w:cs="Arial"/>
              </w:rPr>
              <w:t xml:space="preserve"> included</w:t>
            </w:r>
          </w:p>
        </w:tc>
      </w:tr>
      <w:tr w:rsidR="00645340" w:rsidRPr="00DD4F98" w:rsidTr="00C274B4">
        <w:trPr>
          <w:jc w:val="center"/>
        </w:trPr>
        <w:tc>
          <w:tcPr>
            <w:tcW w:w="2394" w:type="dxa"/>
          </w:tcPr>
          <w:p w:rsidR="00645340" w:rsidRDefault="00022E21" w:rsidP="00022E21">
            <w:pPr>
              <w:rPr>
                <w:rFonts w:ascii="Arial" w:hAnsi="Arial" w:cs="Arial"/>
                <w:i/>
              </w:rPr>
            </w:pPr>
            <w:r w:rsidRPr="00022E21">
              <w:rPr>
                <w:rFonts w:ascii="Arial" w:hAnsi="Arial" w:cs="Arial"/>
                <w:b/>
                <w:i/>
              </w:rPr>
              <w:t>Checklist</w:t>
            </w:r>
            <w:r>
              <w:rPr>
                <w:rFonts w:ascii="Arial" w:hAnsi="Arial" w:cs="Arial"/>
                <w:i/>
              </w:rPr>
              <w:t xml:space="preserve">: </w:t>
            </w:r>
          </w:p>
          <w:p w:rsidR="00022E21" w:rsidRDefault="00022E21" w:rsidP="00022E21">
            <w:pPr>
              <w:rPr>
                <w:rFonts w:ascii="Arial" w:hAnsi="Arial" w:cs="Arial"/>
                <w:i/>
              </w:rPr>
            </w:pPr>
            <w:r w:rsidRPr="00022E21">
              <w:rPr>
                <w:rFonts w:ascii="Arial" w:hAnsi="Arial" w:cs="Arial"/>
              </w:rPr>
              <w:t xml:space="preserve">adaptations which might increase opportunities for </w:t>
            </w:r>
            <w:r w:rsidR="00F04755">
              <w:rPr>
                <w:rFonts w:ascii="Arial" w:hAnsi="Arial" w:cs="Arial"/>
                <w:i/>
              </w:rPr>
              <w:t xml:space="preserve">peer interactions </w:t>
            </w:r>
          </w:p>
        </w:tc>
        <w:tc>
          <w:tcPr>
            <w:tcW w:w="2394" w:type="dxa"/>
          </w:tcPr>
          <w:p w:rsidR="00645340" w:rsidRDefault="00022E21" w:rsidP="00022E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Several detailed examples of </w:t>
            </w:r>
            <w:r w:rsidRPr="00022E21">
              <w:rPr>
                <w:rFonts w:ascii="Arial" w:hAnsi="Arial" w:cs="Arial"/>
              </w:rPr>
              <w:t xml:space="preserve">adaptations </w:t>
            </w:r>
            <w:r>
              <w:rPr>
                <w:rFonts w:ascii="Arial" w:hAnsi="Arial" w:cs="Arial"/>
              </w:rPr>
              <w:t xml:space="preserve">to support </w:t>
            </w:r>
            <w:r>
              <w:rPr>
                <w:rFonts w:ascii="Arial" w:hAnsi="Arial" w:cs="Arial"/>
                <w:i/>
              </w:rPr>
              <w:t>peer interactions</w:t>
            </w:r>
            <w:r w:rsidR="00F04755">
              <w:rPr>
                <w:rFonts w:ascii="Arial" w:hAnsi="Arial" w:cs="Arial"/>
                <w:i/>
              </w:rPr>
              <w:t xml:space="preserve"> </w:t>
            </w:r>
            <w:r w:rsidR="00F04755" w:rsidRPr="00022E21">
              <w:rPr>
                <w:rFonts w:ascii="Arial" w:hAnsi="Arial" w:cs="Arial"/>
              </w:rPr>
              <w:t>are clearly explained</w:t>
            </w:r>
          </w:p>
        </w:tc>
        <w:tc>
          <w:tcPr>
            <w:tcW w:w="2394" w:type="dxa"/>
          </w:tcPr>
          <w:p w:rsidR="00645340" w:rsidRDefault="00F04755" w:rsidP="00ED0C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 few examples of </w:t>
            </w:r>
            <w:r w:rsidRPr="00022E21">
              <w:rPr>
                <w:rFonts w:ascii="Arial" w:hAnsi="Arial" w:cs="Arial"/>
              </w:rPr>
              <w:t xml:space="preserve">adaptations </w:t>
            </w:r>
            <w:r>
              <w:rPr>
                <w:rFonts w:ascii="Arial" w:hAnsi="Arial" w:cs="Arial"/>
              </w:rPr>
              <w:t xml:space="preserve">to support </w:t>
            </w:r>
            <w:r>
              <w:rPr>
                <w:rFonts w:ascii="Arial" w:hAnsi="Arial" w:cs="Arial"/>
                <w:i/>
              </w:rPr>
              <w:t xml:space="preserve">peer interactions </w:t>
            </w:r>
            <w:r w:rsidRPr="00F04755">
              <w:rPr>
                <w:rFonts w:ascii="Arial" w:hAnsi="Arial" w:cs="Arial"/>
              </w:rPr>
              <w:t>are included</w:t>
            </w:r>
          </w:p>
        </w:tc>
        <w:tc>
          <w:tcPr>
            <w:tcW w:w="2394" w:type="dxa"/>
          </w:tcPr>
          <w:p w:rsidR="00645340" w:rsidRDefault="00F04755" w:rsidP="00ED0C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 least one example of </w:t>
            </w:r>
            <w:r w:rsidRPr="00022E21">
              <w:rPr>
                <w:rFonts w:ascii="Arial" w:hAnsi="Arial" w:cs="Arial"/>
              </w:rPr>
              <w:t xml:space="preserve">adaptations </w:t>
            </w:r>
            <w:r>
              <w:rPr>
                <w:rFonts w:ascii="Arial" w:hAnsi="Arial" w:cs="Arial"/>
              </w:rPr>
              <w:t xml:space="preserve">to support </w:t>
            </w:r>
            <w:r>
              <w:rPr>
                <w:rFonts w:ascii="Arial" w:hAnsi="Arial" w:cs="Arial"/>
                <w:i/>
              </w:rPr>
              <w:t xml:space="preserve">peer interactions </w:t>
            </w:r>
            <w:r>
              <w:rPr>
                <w:rFonts w:ascii="Arial" w:hAnsi="Arial" w:cs="Arial"/>
              </w:rPr>
              <w:t>is</w:t>
            </w:r>
            <w:r w:rsidRPr="00F04755">
              <w:rPr>
                <w:rFonts w:ascii="Arial" w:hAnsi="Arial" w:cs="Arial"/>
              </w:rPr>
              <w:t xml:space="preserve"> included</w:t>
            </w:r>
          </w:p>
        </w:tc>
      </w:tr>
      <w:tr w:rsidR="00645340" w:rsidRPr="00DD4F98" w:rsidTr="00C274B4">
        <w:trPr>
          <w:jc w:val="center"/>
        </w:trPr>
        <w:tc>
          <w:tcPr>
            <w:tcW w:w="2394" w:type="dxa"/>
          </w:tcPr>
          <w:p w:rsidR="00645340" w:rsidRDefault="00022E21" w:rsidP="00F04755">
            <w:pPr>
              <w:rPr>
                <w:rFonts w:ascii="Arial" w:hAnsi="Arial" w:cs="Arial"/>
                <w:i/>
              </w:rPr>
            </w:pPr>
            <w:r w:rsidRPr="00022E21">
              <w:rPr>
                <w:rFonts w:ascii="Arial" w:hAnsi="Arial" w:cs="Arial"/>
                <w:b/>
                <w:i/>
              </w:rPr>
              <w:t>Checklist</w:t>
            </w:r>
            <w:r>
              <w:rPr>
                <w:rFonts w:ascii="Arial" w:hAnsi="Arial" w:cs="Arial"/>
                <w:i/>
              </w:rPr>
              <w:t xml:space="preserve">: </w:t>
            </w:r>
            <w:r w:rsidRPr="00022E21">
              <w:rPr>
                <w:rFonts w:ascii="Arial" w:hAnsi="Arial" w:cs="Arial"/>
              </w:rPr>
              <w:t xml:space="preserve">adaptations </w:t>
            </w:r>
            <w:r w:rsidR="00F04755">
              <w:rPr>
                <w:rFonts w:ascii="Arial" w:hAnsi="Arial" w:cs="Arial"/>
              </w:rPr>
              <w:t xml:space="preserve">for </w:t>
            </w:r>
            <w:r w:rsidR="00F04755" w:rsidRPr="00F04755">
              <w:rPr>
                <w:rFonts w:ascii="Arial" w:hAnsi="Arial" w:cs="Arial"/>
                <w:i/>
              </w:rPr>
              <w:t>instruction/activities and literacy materials</w:t>
            </w:r>
            <w:r w:rsidR="00F04755">
              <w:rPr>
                <w:rFonts w:ascii="Arial" w:hAnsi="Arial" w:cs="Arial"/>
              </w:rPr>
              <w:t xml:space="preserve"> </w:t>
            </w:r>
            <w:r w:rsidRPr="00022E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394" w:type="dxa"/>
          </w:tcPr>
          <w:p w:rsidR="00645340" w:rsidRDefault="00022E21" w:rsidP="00022E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Several detailed examples of </w:t>
            </w:r>
            <w:r w:rsidRPr="00022E21">
              <w:rPr>
                <w:rFonts w:ascii="Arial" w:hAnsi="Arial" w:cs="Arial"/>
              </w:rPr>
              <w:t xml:space="preserve">adaptations </w:t>
            </w:r>
            <w:r>
              <w:rPr>
                <w:rFonts w:ascii="Arial" w:hAnsi="Arial" w:cs="Arial"/>
              </w:rPr>
              <w:t xml:space="preserve">to </w:t>
            </w:r>
            <w:r w:rsidRPr="00F04755">
              <w:rPr>
                <w:rFonts w:ascii="Arial" w:hAnsi="Arial" w:cs="Arial"/>
                <w:i/>
              </w:rPr>
              <w:t>instruction/activities and literacy materials</w:t>
            </w:r>
            <w:r>
              <w:rPr>
                <w:rFonts w:ascii="Arial" w:hAnsi="Arial" w:cs="Arial"/>
              </w:rPr>
              <w:t xml:space="preserve"> </w:t>
            </w:r>
            <w:r w:rsidR="00F04755" w:rsidRPr="00022E21">
              <w:rPr>
                <w:rFonts w:ascii="Arial" w:hAnsi="Arial" w:cs="Arial"/>
              </w:rPr>
              <w:t>are clearly explained</w:t>
            </w:r>
          </w:p>
        </w:tc>
        <w:tc>
          <w:tcPr>
            <w:tcW w:w="2394" w:type="dxa"/>
          </w:tcPr>
          <w:p w:rsidR="00645340" w:rsidRDefault="00F04755" w:rsidP="00ED0C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 few examples of </w:t>
            </w:r>
            <w:r w:rsidRPr="00022E21">
              <w:rPr>
                <w:rFonts w:ascii="Arial" w:hAnsi="Arial" w:cs="Arial"/>
              </w:rPr>
              <w:t xml:space="preserve">adaptations </w:t>
            </w:r>
            <w:r>
              <w:rPr>
                <w:rFonts w:ascii="Arial" w:hAnsi="Arial" w:cs="Arial"/>
              </w:rPr>
              <w:t xml:space="preserve">to </w:t>
            </w:r>
            <w:r w:rsidRPr="00F04755">
              <w:rPr>
                <w:rFonts w:ascii="Arial" w:hAnsi="Arial" w:cs="Arial"/>
                <w:i/>
              </w:rPr>
              <w:t>instruction/activities and literacy materials</w:t>
            </w:r>
            <w:r>
              <w:rPr>
                <w:rFonts w:ascii="Arial" w:hAnsi="Arial" w:cs="Arial"/>
              </w:rPr>
              <w:t xml:space="preserve"> </w:t>
            </w:r>
            <w:r w:rsidRPr="00F04755">
              <w:rPr>
                <w:rFonts w:ascii="Arial" w:hAnsi="Arial" w:cs="Arial"/>
              </w:rPr>
              <w:t>are included</w:t>
            </w:r>
          </w:p>
        </w:tc>
        <w:tc>
          <w:tcPr>
            <w:tcW w:w="2394" w:type="dxa"/>
          </w:tcPr>
          <w:p w:rsidR="00645340" w:rsidRDefault="00F04755" w:rsidP="00ED0C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 least one example of </w:t>
            </w:r>
            <w:r w:rsidRPr="00022E21">
              <w:rPr>
                <w:rFonts w:ascii="Arial" w:hAnsi="Arial" w:cs="Arial"/>
              </w:rPr>
              <w:t xml:space="preserve">adaptations </w:t>
            </w:r>
            <w:r>
              <w:rPr>
                <w:rFonts w:ascii="Arial" w:hAnsi="Arial" w:cs="Arial"/>
              </w:rPr>
              <w:t xml:space="preserve">to </w:t>
            </w:r>
            <w:r w:rsidRPr="00F04755">
              <w:rPr>
                <w:rFonts w:ascii="Arial" w:hAnsi="Arial" w:cs="Arial"/>
                <w:i/>
              </w:rPr>
              <w:t>instruction/activities and literacy materials</w:t>
            </w:r>
            <w:r>
              <w:rPr>
                <w:rFonts w:ascii="Arial" w:hAnsi="Arial" w:cs="Arial"/>
              </w:rPr>
              <w:t xml:space="preserve"> is</w:t>
            </w:r>
            <w:r w:rsidRPr="00F04755">
              <w:rPr>
                <w:rFonts w:ascii="Arial" w:hAnsi="Arial" w:cs="Arial"/>
              </w:rPr>
              <w:t xml:space="preserve"> included</w:t>
            </w:r>
          </w:p>
        </w:tc>
      </w:tr>
      <w:tr w:rsidR="00E83EC6" w:rsidRPr="00DD4F98" w:rsidTr="00C274B4">
        <w:trPr>
          <w:jc w:val="center"/>
        </w:trPr>
        <w:tc>
          <w:tcPr>
            <w:tcW w:w="9576" w:type="dxa"/>
            <w:gridSpan w:val="4"/>
          </w:tcPr>
          <w:p w:rsidR="00E83EC6" w:rsidRPr="00DD4F98" w:rsidRDefault="00E83EC6" w:rsidP="00ED0C18">
            <w:pPr>
              <w:rPr>
                <w:rFonts w:ascii="Arial" w:hAnsi="Arial" w:cs="Arial"/>
              </w:rPr>
            </w:pPr>
            <w:r w:rsidRPr="00DD4F98">
              <w:rPr>
                <w:rFonts w:ascii="Arial" w:hAnsi="Arial" w:cs="Arial"/>
                <w:b/>
              </w:rPr>
              <w:t xml:space="preserve">Comments: </w:t>
            </w:r>
          </w:p>
          <w:p w:rsidR="00E83EC6" w:rsidRPr="00DD4F98" w:rsidRDefault="00E83EC6" w:rsidP="00ED0C18">
            <w:pPr>
              <w:rPr>
                <w:rFonts w:ascii="Arial" w:hAnsi="Arial" w:cs="Arial"/>
              </w:rPr>
            </w:pPr>
          </w:p>
          <w:p w:rsidR="00E83EC6" w:rsidRDefault="00E83EC6" w:rsidP="00ED0C18">
            <w:pPr>
              <w:rPr>
                <w:rFonts w:ascii="Arial" w:hAnsi="Arial" w:cs="Arial"/>
              </w:rPr>
            </w:pPr>
          </w:p>
          <w:p w:rsidR="00E83EC6" w:rsidRDefault="00E83EC6" w:rsidP="00ED0C18">
            <w:pPr>
              <w:rPr>
                <w:rFonts w:ascii="Arial" w:hAnsi="Arial" w:cs="Arial"/>
              </w:rPr>
            </w:pPr>
          </w:p>
          <w:p w:rsidR="007E6B52" w:rsidRPr="00DD4F98" w:rsidRDefault="007E6B52" w:rsidP="00ED0C18">
            <w:pPr>
              <w:rPr>
                <w:rFonts w:ascii="Arial" w:hAnsi="Arial" w:cs="Arial"/>
              </w:rPr>
            </w:pPr>
          </w:p>
        </w:tc>
      </w:tr>
    </w:tbl>
    <w:p w:rsidR="00E66741" w:rsidRDefault="00E66741"/>
    <w:sectPr w:rsidR="00E66741" w:rsidSect="00C274B4">
      <w:pgSz w:w="12240" w:h="15840"/>
      <w:pgMar w:top="864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042C8"/>
    <w:multiLevelType w:val="hybridMultilevel"/>
    <w:tmpl w:val="EDDE0A18"/>
    <w:lvl w:ilvl="0" w:tplc="527272B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395049"/>
    <w:multiLevelType w:val="hybridMultilevel"/>
    <w:tmpl w:val="879843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83EC6"/>
    <w:rsid w:val="00022E21"/>
    <w:rsid w:val="000F7E74"/>
    <w:rsid w:val="0033132E"/>
    <w:rsid w:val="00486CD7"/>
    <w:rsid w:val="005C1FB5"/>
    <w:rsid w:val="00600BDA"/>
    <w:rsid w:val="00645340"/>
    <w:rsid w:val="007A4B4B"/>
    <w:rsid w:val="007E6B52"/>
    <w:rsid w:val="007F21C3"/>
    <w:rsid w:val="00843738"/>
    <w:rsid w:val="00850BC7"/>
    <w:rsid w:val="009164EA"/>
    <w:rsid w:val="00C274B4"/>
    <w:rsid w:val="00C67828"/>
    <w:rsid w:val="00D534E0"/>
    <w:rsid w:val="00DC26F5"/>
    <w:rsid w:val="00DD4F98"/>
    <w:rsid w:val="00E66741"/>
    <w:rsid w:val="00E83EC6"/>
    <w:rsid w:val="00F04755"/>
    <w:rsid w:val="00F1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828"/>
  </w:style>
  <w:style w:type="paragraph" w:styleId="Heading3">
    <w:name w:val="heading 3"/>
    <w:basedOn w:val="Normal"/>
    <w:link w:val="Heading3Char"/>
    <w:uiPriority w:val="9"/>
    <w:qFormat/>
    <w:rsid w:val="00E83EC6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3E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E83EC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DD4F98"/>
    <w:rPr>
      <w:b/>
      <w:bCs/>
    </w:rPr>
  </w:style>
  <w:style w:type="character" w:styleId="Hyperlink">
    <w:name w:val="Hyperlink"/>
    <w:basedOn w:val="DefaultParagraphFont"/>
    <w:uiPriority w:val="99"/>
    <w:unhideWhenUsed/>
    <w:rsid w:val="0064534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83EC6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3E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E83EC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DD4F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arlyliteracylearning.org/getting_kids_%20involved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DLickey</cp:lastModifiedBy>
  <cp:revision>4</cp:revision>
  <dcterms:created xsi:type="dcterms:W3CDTF">2012-06-12T18:56:00Z</dcterms:created>
  <dcterms:modified xsi:type="dcterms:W3CDTF">2012-06-15T14:10:00Z</dcterms:modified>
</cp:coreProperties>
</file>